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07" w:rsidRDefault="00B643AA" w:rsidP="00B643AA">
      <w:pPr>
        <w:jc w:val="center"/>
      </w:pPr>
      <w:r>
        <w:t>Soluzioni [ A ]</w:t>
      </w:r>
    </w:p>
    <w:p w:rsidR="00B643AA" w:rsidRDefault="00B643AA">
      <w:r>
        <w:t>1.</w:t>
      </w:r>
    </w:p>
    <w:p w:rsidR="00B643AA" w:rsidRDefault="00B643AA" w:rsidP="00B643AA">
      <w:pPr>
        <w:pStyle w:val="Paragrafoelenco"/>
        <w:ind w:left="0"/>
        <w:jc w:val="both"/>
      </w:pPr>
      <w:r>
        <w:t xml:space="preserve">C.E. </w:t>
      </w:r>
      <w:r>
        <w:tab/>
      </w:r>
      <w:r>
        <w:tab/>
      </w:r>
      <w:r w:rsidRPr="00D82E15">
        <w:rPr>
          <w:position w:val="-36"/>
        </w:rPr>
        <w:object w:dxaOrig="710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5.15pt;height:42.25pt" o:ole="">
            <v:imagedata r:id="rId6" o:title=""/>
          </v:shape>
          <o:OLEObject Type="Embed" ProgID="Equation.3" ShapeID="_x0000_i1025" DrawAspect="Content" ObjectID="_1558381656" r:id="rId7"/>
        </w:object>
      </w:r>
      <w:r>
        <w:t xml:space="preserve">  </w:t>
      </w:r>
    </w:p>
    <w:p w:rsidR="00B643AA" w:rsidRDefault="00B643AA" w:rsidP="00B643AA">
      <w:pPr>
        <w:pStyle w:val="Paragrafoelenco"/>
        <w:ind w:left="0"/>
        <w:jc w:val="both"/>
        <w:rPr>
          <w:b/>
        </w:rPr>
      </w:pPr>
      <w:r>
        <w:tab/>
      </w:r>
      <w:r>
        <w:tab/>
        <w:t xml:space="preserve">C.E.  =  </w:t>
      </w:r>
      <w:r w:rsidRPr="005A0E3F">
        <w:rPr>
          <w:b/>
        </w:rPr>
        <w:t>R</w:t>
      </w:r>
    </w:p>
    <w:p w:rsidR="00B643AA" w:rsidRDefault="00B643AA" w:rsidP="00B643AA">
      <w:pPr>
        <w:pStyle w:val="Paragrafoelenco"/>
        <w:ind w:left="0"/>
        <w:jc w:val="both"/>
        <w:rPr>
          <w:b/>
        </w:rPr>
      </w:pPr>
    </w:p>
    <w:p w:rsidR="00B643AA" w:rsidRDefault="00B643AA" w:rsidP="00B643AA">
      <w:pPr>
        <w:pStyle w:val="Paragrafoelenco"/>
        <w:ind w:left="0"/>
        <w:jc w:val="both"/>
      </w:pPr>
      <w:r>
        <w:t>LIMITI</w:t>
      </w:r>
      <w:r>
        <w:tab/>
      </w:r>
      <w:r>
        <w:tab/>
        <w:t xml:space="preserve">per x </w:t>
      </w:r>
      <w:r w:rsidRPr="00D82E15">
        <w:rPr>
          <w:position w:val="-6"/>
        </w:rPr>
        <w:object w:dxaOrig="700" w:dyaOrig="260">
          <v:shape id="_x0000_i1026" type="#_x0000_t75" style="width:35.3pt;height:13.15pt" o:ole="">
            <v:imagedata r:id="rId8" o:title=""/>
          </v:shape>
          <o:OLEObject Type="Embed" ProgID="Equation.3" ShapeID="_x0000_i1026" DrawAspect="Content" ObjectID="_1558381657" r:id="rId9"/>
        </w:object>
      </w:r>
      <w:r>
        <w:t xml:space="preserve">  f ( x )  </w:t>
      </w:r>
      <w:r w:rsidRPr="00D82E15">
        <w:rPr>
          <w:position w:val="-6"/>
        </w:rPr>
        <w:object w:dxaOrig="1060" w:dyaOrig="260">
          <v:shape id="_x0000_i1027" type="#_x0000_t75" style="width:53.3pt;height:13.15pt" o:ole="">
            <v:imagedata r:id="rId10" o:title=""/>
          </v:shape>
          <o:OLEObject Type="Embed" ProgID="Equation.3" ShapeID="_x0000_i1027" DrawAspect="Content" ObjectID="_1558381658" r:id="rId11"/>
        </w:object>
      </w:r>
    </w:p>
    <w:p w:rsidR="00B643AA" w:rsidRDefault="00B643AA" w:rsidP="00B643AA">
      <w:pPr>
        <w:pStyle w:val="Paragrafoelenco"/>
        <w:ind w:left="0"/>
        <w:jc w:val="both"/>
      </w:pPr>
      <w:r>
        <w:tab/>
      </w:r>
      <w:r>
        <w:tab/>
        <w:t>Asintoti            y = x – π/4  per x →+∞  ,  y = x – 3π/4  per x →-∞</w:t>
      </w:r>
    </w:p>
    <w:p w:rsidR="00B643AA" w:rsidRDefault="00B643AA" w:rsidP="00B643AA">
      <w:pPr>
        <w:pStyle w:val="Paragrafoelenco"/>
        <w:ind w:left="0"/>
        <w:jc w:val="both"/>
      </w:pPr>
    </w:p>
    <w:p w:rsidR="00B643AA" w:rsidRDefault="00B643AA" w:rsidP="00B643AA">
      <w:pPr>
        <w:pStyle w:val="Paragrafoelenco"/>
        <w:ind w:left="0"/>
        <w:jc w:val="both"/>
      </w:pPr>
      <w:r>
        <w:t>DRV</w:t>
      </w:r>
      <w:r>
        <w:tab/>
      </w:r>
      <w:r>
        <w:tab/>
      </w:r>
      <w:r w:rsidR="00926614" w:rsidRPr="00926614">
        <w:rPr>
          <w:position w:val="-24"/>
        </w:rPr>
        <w:object w:dxaOrig="2799" w:dyaOrig="620">
          <v:shape id="_x0000_i1028" type="#_x0000_t75" style="width:139.85pt;height:31.15pt" o:ole="">
            <v:imagedata r:id="rId12" o:title=""/>
          </v:shape>
          <o:OLEObject Type="Embed" ProgID="Equation.3" ShapeID="_x0000_i1028" DrawAspect="Content" ObjectID="_1558381659" r:id="rId13"/>
        </w:object>
      </w:r>
      <w:r>
        <w:t xml:space="preserve">   ,   x ≠ -1</w:t>
      </w:r>
    </w:p>
    <w:p w:rsidR="00B643AA" w:rsidRDefault="00B643AA" w:rsidP="00B643AA">
      <w:pPr>
        <w:pStyle w:val="Paragrafoelenco"/>
        <w:ind w:left="0"/>
        <w:jc w:val="both"/>
      </w:pPr>
      <w:r>
        <w:tab/>
      </w:r>
      <w:r>
        <w:tab/>
        <w:t xml:space="preserve">per  x </w:t>
      </w:r>
      <w:r w:rsidRPr="00930DF1">
        <w:rPr>
          <w:position w:val="-10"/>
        </w:rPr>
        <w:object w:dxaOrig="4500" w:dyaOrig="380">
          <v:shape id="_x0000_i1029" type="#_x0000_t75" style="width:225pt;height:18.7pt" o:ole="">
            <v:imagedata r:id="rId14" o:title=""/>
          </v:shape>
          <o:OLEObject Type="Embed" ProgID="Equation.3" ShapeID="_x0000_i1029" DrawAspect="Content" ObjectID="_1558381660" r:id="rId15"/>
        </w:object>
      </w:r>
      <w:r>
        <w:t xml:space="preserve">     punto angoloso</w:t>
      </w:r>
    </w:p>
    <w:p w:rsidR="00B643AA" w:rsidRDefault="00B643AA" w:rsidP="00B643AA">
      <w:pPr>
        <w:pStyle w:val="Paragrafoelenco"/>
        <w:ind w:left="0"/>
        <w:jc w:val="both"/>
      </w:pPr>
      <w:r>
        <w:tab/>
      </w:r>
      <w:r>
        <w:tab/>
      </w:r>
      <w:r w:rsidR="00926614" w:rsidRPr="00D82E15">
        <w:rPr>
          <w:position w:val="-10"/>
        </w:rPr>
        <w:object w:dxaOrig="5280" w:dyaOrig="360">
          <v:shape id="_x0000_i1030" type="#_x0000_t75" style="width:264.45pt;height:18pt" o:ole="">
            <v:imagedata r:id="rId16" o:title=""/>
          </v:shape>
          <o:OLEObject Type="Embed" ProgID="Equation.3" ShapeID="_x0000_i1030" DrawAspect="Content" ObjectID="_1558381661" r:id="rId17"/>
        </w:object>
      </w:r>
      <w:r>
        <w:t xml:space="preserve"> </w:t>
      </w:r>
      <w:r w:rsidR="007B6183">
        <w:rPr>
          <w:position w:val="-4"/>
        </w:rPr>
        <w:t xml:space="preserve">x </w:t>
      </w:r>
      <w:r w:rsidR="00646791">
        <w:rPr>
          <w:rFonts w:cs="Calibri"/>
          <w:position w:val="-4"/>
        </w:rPr>
        <w:t>≠</w:t>
      </w:r>
      <w:r w:rsidR="007B6183">
        <w:rPr>
          <w:position w:val="-4"/>
        </w:rPr>
        <w:t xml:space="preserve"> -1</w:t>
      </w:r>
    </w:p>
    <w:p w:rsidR="00B643AA" w:rsidRDefault="00B643AA" w:rsidP="00B643AA">
      <w:pPr>
        <w:pStyle w:val="Paragrafoelenco"/>
        <w:ind w:left="0"/>
        <w:jc w:val="both"/>
      </w:pPr>
      <w:r>
        <w:t>DRV</w:t>
      </w:r>
      <w:r>
        <w:rPr>
          <w:vertAlign w:val="superscript"/>
        </w:rPr>
        <w:t>2</w:t>
      </w:r>
      <w:r>
        <w:tab/>
      </w:r>
      <w:r>
        <w:tab/>
      </w:r>
      <w:r w:rsidR="00CB5B60" w:rsidRPr="00D82E15">
        <w:rPr>
          <w:position w:val="-30"/>
        </w:rPr>
        <w:object w:dxaOrig="4180" w:dyaOrig="680">
          <v:shape id="_x0000_i1031" type="#_x0000_t75" style="width:209.1pt;height:33.9pt" o:ole="">
            <v:imagedata r:id="rId18" o:title=""/>
          </v:shape>
          <o:OLEObject Type="Embed" ProgID="Equation.3" ShapeID="_x0000_i1031" DrawAspect="Content" ObjectID="_1558381662" r:id="rId19"/>
        </w:object>
      </w:r>
      <w:r>
        <w:t xml:space="preserve"> ≥ 0    per -1 &lt; x ≤ -1/2</w:t>
      </w:r>
    </w:p>
    <w:p w:rsidR="00B643AA" w:rsidRDefault="00B643AA" w:rsidP="00B643AA">
      <w:pPr>
        <w:pStyle w:val="Paragrafoelenco"/>
        <w:ind w:left="0"/>
        <w:jc w:val="both"/>
      </w:pPr>
    </w:p>
    <w:p w:rsidR="00B643AA" w:rsidRDefault="00B643AA" w:rsidP="00B643AA">
      <w:pPr>
        <w:pStyle w:val="Paragrafoelenco"/>
        <w:ind w:left="0"/>
        <w:jc w:val="both"/>
      </w:pPr>
      <w:r>
        <w:t>GRAFICO</w:t>
      </w:r>
      <w:r>
        <w:tab/>
      </w:r>
    </w:p>
    <w:p w:rsidR="00B643AA" w:rsidRDefault="00CB5B60" w:rsidP="00B643AA">
      <w:pPr>
        <w:pStyle w:val="Paragrafoelenco"/>
        <w:ind w:left="0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722630</wp:posOffset>
            </wp:positionH>
            <wp:positionV relativeFrom="paragraph">
              <wp:posOffset>12065</wp:posOffset>
            </wp:positionV>
            <wp:extent cx="3806825" cy="2821940"/>
            <wp:effectExtent l="19050" t="0" r="3175" b="0"/>
            <wp:wrapNone/>
            <wp:docPr id="4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59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82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3AA" w:rsidRDefault="00B643AA">
      <w:r>
        <w:tab/>
      </w:r>
    </w:p>
    <w:p w:rsidR="00B643AA" w:rsidRDefault="00B643AA"/>
    <w:p w:rsidR="00926614" w:rsidRDefault="00926614"/>
    <w:p w:rsidR="00926614" w:rsidRDefault="00926614"/>
    <w:p w:rsidR="00926614" w:rsidRDefault="00926614"/>
    <w:p w:rsidR="00926614" w:rsidRDefault="00926614"/>
    <w:p w:rsidR="00926614" w:rsidRDefault="00926614"/>
    <w:p w:rsidR="00926614" w:rsidRDefault="00926614"/>
    <w:p w:rsidR="00926614" w:rsidRDefault="00926614"/>
    <w:p w:rsidR="00926614" w:rsidRDefault="00EE2EC5">
      <w:r>
        <w:t>2.</w:t>
      </w:r>
    </w:p>
    <w:p w:rsidR="00EE2EC5" w:rsidRDefault="00EE2EC5">
      <w:r>
        <w:t xml:space="preserve">Le soluzioni costanti sono date da y = </w:t>
      </w:r>
      <w:r>
        <w:rPr>
          <w:rFonts w:cstheme="minorHAnsi"/>
        </w:rPr>
        <w:t>±</w:t>
      </w:r>
      <w:r>
        <w:t>1.</w:t>
      </w:r>
    </w:p>
    <w:p w:rsidR="00EE2EC5" w:rsidRDefault="00EE2EC5">
      <w:r>
        <w:t xml:space="preserve">La funzione  B ( y ) = ( y – 1 ) </w:t>
      </w:r>
      <w:r w:rsidRPr="0030701B">
        <w:rPr>
          <w:position w:val="-12"/>
        </w:rPr>
        <w:object w:dxaOrig="820" w:dyaOrig="400">
          <v:shape id="_x0000_i1032" type="#_x0000_t75" style="width:40.85pt;height:20.1pt" o:ole="">
            <v:imagedata r:id="rId21" o:title=""/>
          </v:shape>
          <o:OLEObject Type="Embed" ProgID="Equation.3" ShapeID="_x0000_i1032" DrawAspect="Content" ObjectID="_1558381663" r:id="rId22"/>
        </w:object>
      </w:r>
      <w:r>
        <w:t xml:space="preserve">è derivabile in y = 1, ma non in y = -1. </w:t>
      </w:r>
    </w:p>
    <w:p w:rsidR="00EE2EC5" w:rsidRDefault="00EE2EC5">
      <w:r>
        <w:t>La funzione 1 / B ( y ) non è integrabile in nessun intorno di y = 1, mentre lo è in un intorno di y = -1.</w:t>
      </w:r>
    </w:p>
    <w:p w:rsidR="00EE2EC5" w:rsidRDefault="00EE2EC5">
      <w:r>
        <w:t>Usando uno o l’altro dei risultati precedenti, possiamo dedurre che le soluzioni dell’equazione intersecano la soluzione costante y = -1 ( e quindi si saldano con essa ) , ma non la soluzione costante y = 1.</w:t>
      </w:r>
    </w:p>
    <w:p w:rsidR="00EE2EC5" w:rsidRDefault="00EE2EC5">
      <w:r>
        <w:lastRenderedPageBreak/>
        <w:t>Per trovare le soluzioni, procediamo con il metodo usuale di separazione</w:t>
      </w:r>
      <w:r w:rsidR="00133E4F">
        <w:t xml:space="preserve"> delle variabili</w:t>
      </w:r>
      <w:r>
        <w:t xml:space="preserve"> ed integrazione.</w:t>
      </w:r>
    </w:p>
    <w:p w:rsidR="00133E4F" w:rsidRDefault="00133E4F">
      <w:r w:rsidRPr="00A723DF">
        <w:rPr>
          <w:position w:val="-32"/>
        </w:rPr>
        <w:object w:dxaOrig="2500" w:dyaOrig="700">
          <v:shape id="_x0000_i1033" type="#_x0000_t75" style="width:125.3pt;height:35.3pt" o:ole="">
            <v:imagedata r:id="rId23" o:title=""/>
          </v:shape>
          <o:OLEObject Type="Embed" ProgID="Equation.3" ShapeID="_x0000_i1033" DrawAspect="Content" ObjectID="_1558381664" r:id="rId24"/>
        </w:object>
      </w:r>
    </w:p>
    <w:p w:rsidR="00133E4F" w:rsidRDefault="00133E4F">
      <w:r>
        <w:t xml:space="preserve">Nel primo integrale si pone </w:t>
      </w:r>
      <w:r w:rsidRPr="00A723DF">
        <w:rPr>
          <w:position w:val="-12"/>
        </w:rPr>
        <w:object w:dxaOrig="760" w:dyaOrig="400">
          <v:shape id="_x0000_i1034" type="#_x0000_t75" style="width:38.1pt;height:20.1pt" o:ole="">
            <v:imagedata r:id="rId25" o:title=""/>
          </v:shape>
          <o:OLEObject Type="Embed" ProgID="Equation.3" ShapeID="_x0000_i1034" DrawAspect="Content" ObjectID="_1558381665" r:id="rId26"/>
        </w:object>
      </w:r>
      <w:r>
        <w:t xml:space="preserve"> = t :</w:t>
      </w:r>
    </w:p>
    <w:p w:rsidR="00133E4F" w:rsidRDefault="00133E4F">
      <w:r w:rsidRPr="00A723DF">
        <w:rPr>
          <w:position w:val="-34"/>
        </w:rPr>
        <w:object w:dxaOrig="6800" w:dyaOrig="800">
          <v:shape id="_x0000_i1035" type="#_x0000_t75" style="width:339.9pt;height:40.15pt" o:ole="">
            <v:imagedata r:id="rId27" o:title=""/>
          </v:shape>
          <o:OLEObject Type="Embed" ProgID="Equation.3" ShapeID="_x0000_i1035" DrawAspect="Content" ObjectID="_1558381666" r:id="rId28"/>
        </w:object>
      </w:r>
    </w:p>
    <w:p w:rsidR="00133E4F" w:rsidRDefault="00133E4F">
      <w:r>
        <w:t>Ottenendo così:</w:t>
      </w:r>
      <w:r>
        <w:br/>
      </w:r>
      <w:r w:rsidRPr="00A723DF">
        <w:rPr>
          <w:position w:val="-32"/>
        </w:rPr>
        <w:object w:dxaOrig="6039" w:dyaOrig="760">
          <v:shape id="_x0000_i1036" type="#_x0000_t75" style="width:301.85pt;height:38.1pt" o:ole="">
            <v:imagedata r:id="rId29" o:title=""/>
          </v:shape>
          <o:OLEObject Type="Embed" ProgID="Equation.3" ShapeID="_x0000_i1036" DrawAspect="Content" ObjectID="_1558381667" r:id="rId30"/>
        </w:object>
      </w:r>
      <w:r w:rsidR="00B0640A">
        <w:t xml:space="preserve">  (</w:t>
      </w:r>
      <w:r w:rsidR="00B0640A" w:rsidRPr="00A723DF">
        <w:rPr>
          <w:position w:val="-6"/>
        </w:rPr>
        <w:object w:dxaOrig="820" w:dyaOrig="360">
          <v:shape id="_x0000_i1037" type="#_x0000_t75" style="width:40.85pt;height:18pt" o:ole="">
            <v:imagedata r:id="rId31" o:title=""/>
          </v:shape>
          <o:OLEObject Type="Embed" ProgID="Equation.3" ShapeID="_x0000_i1037" DrawAspect="Content" ObjectID="_1558381668" r:id="rId32"/>
        </w:object>
      </w:r>
      <w:r w:rsidR="00B0640A">
        <w:t>&gt; 0 )</w:t>
      </w:r>
    </w:p>
    <w:p w:rsidR="00B0640A" w:rsidRDefault="00B0640A">
      <w:r w:rsidRPr="00A723DF">
        <w:rPr>
          <w:position w:val="-34"/>
        </w:rPr>
        <w:object w:dxaOrig="5720" w:dyaOrig="859">
          <v:shape id="_x0000_i1038" type="#_x0000_t75" style="width:285.9pt;height:42.9pt" o:ole="">
            <v:imagedata r:id="rId33" o:title=""/>
          </v:shape>
          <o:OLEObject Type="Embed" ProgID="Equation.3" ShapeID="_x0000_i1038" DrawAspect="Content" ObjectID="_1558381669" r:id="rId34"/>
        </w:object>
      </w:r>
    </w:p>
    <w:p w:rsidR="00B0640A" w:rsidRDefault="00B0640A">
      <w:r>
        <w:t xml:space="preserve">Deve essere  0 &lt; </w:t>
      </w:r>
      <w:r w:rsidRPr="00A723DF">
        <w:rPr>
          <w:position w:val="-26"/>
        </w:rPr>
        <w:object w:dxaOrig="1140" w:dyaOrig="700">
          <v:shape id="_x0000_i1039" type="#_x0000_t75" style="width:56.75pt;height:35.3pt" o:ole="">
            <v:imagedata r:id="rId35" o:title=""/>
          </v:shape>
          <o:OLEObject Type="Embed" ProgID="Equation.3" ShapeID="_x0000_i1039" DrawAspect="Content" ObjectID="_1558381670" r:id="rId36"/>
        </w:object>
      </w:r>
      <w:r>
        <w:t xml:space="preserve"> &lt; 1 ; la condizione &lt; 1 è sempre verificata; l’altra lo è per x &lt; </w:t>
      </w:r>
      <w:r w:rsidRPr="00A723DF">
        <w:rPr>
          <w:position w:val="-28"/>
        </w:rPr>
        <w:object w:dxaOrig="1100" w:dyaOrig="660">
          <v:shape id="_x0000_i1040" type="#_x0000_t75" style="width:54.7pt;height:33.25pt" o:ole="">
            <v:imagedata r:id="rId37" o:title=""/>
          </v:shape>
          <o:OLEObject Type="Embed" ProgID="Equation.3" ShapeID="_x0000_i1040" DrawAspect="Content" ObjectID="_1558381671" r:id="rId38"/>
        </w:object>
      </w:r>
      <w:r>
        <w:t>.</w:t>
      </w:r>
    </w:p>
    <w:p w:rsidR="003F5C52" w:rsidRDefault="00F51AF8" w:rsidP="00F51AF8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987919" cy="1543483"/>
            <wp:effectExtent l="19050" t="0" r="2931" b="0"/>
            <wp:docPr id="45" name="Immagine 45" descr="C:\Users\Utente\AppData\Local\Microsoft\Windows\INetCache\Content.Word\Senza titol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Utente\AppData\Local\Microsoft\Windows\INetCache\Content.Word\Senza titolo-1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124" cy="1544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C52" w:rsidRDefault="003F5C52">
      <w:r>
        <w:t>3.</w:t>
      </w:r>
    </w:p>
    <w:p w:rsidR="00034D40" w:rsidRDefault="003F5C52" w:rsidP="00034D40">
      <w:pPr>
        <w:jc w:val="both"/>
      </w:pPr>
      <w:r>
        <w:t>Dall’identità fondamentale della trigonometria cos</w:t>
      </w:r>
      <w:r>
        <w:rPr>
          <w:vertAlign w:val="superscript"/>
        </w:rPr>
        <w:t>2</w:t>
      </w:r>
      <w:r>
        <w:t>t + sen</w:t>
      </w:r>
      <w:r>
        <w:rPr>
          <w:vertAlign w:val="superscript"/>
        </w:rPr>
        <w:t>2</w:t>
      </w:r>
      <w:r>
        <w:t>t = 1 si ottiene x</w:t>
      </w:r>
      <w:r>
        <w:rPr>
          <w:vertAlign w:val="superscript"/>
        </w:rPr>
        <w:t>2</w:t>
      </w:r>
      <w:r>
        <w:t xml:space="preserve"> / 4 + y</w:t>
      </w:r>
      <w:r>
        <w:rPr>
          <w:vertAlign w:val="superscript"/>
        </w:rPr>
        <w:t>2</w:t>
      </w:r>
      <w:r>
        <w:t xml:space="preserve"> = 1 che è l’equazione dell’ellisse richiesta. </w:t>
      </w:r>
      <w:r w:rsidR="00034D40">
        <w:t xml:space="preserve">Al variare di t la curva è percorsa interamente. </w:t>
      </w:r>
    </w:p>
    <w:p w:rsidR="003F5C52" w:rsidRDefault="003F5C52" w:rsidP="00034D40">
      <w:pPr>
        <w:jc w:val="both"/>
      </w:pPr>
      <w:r>
        <w:t xml:space="preserve">La retta passante per i punti A,B ha equazione x + 2 y – 2 = 0. Per rendere massima l’area del triangolo, basta rendere massima l’altezza uscente dal vertice C , data da </w:t>
      </w:r>
    </w:p>
    <w:p w:rsidR="003F5C52" w:rsidRDefault="003F5C52">
      <w:r>
        <w:tab/>
      </w:r>
      <w:r w:rsidRPr="006E09DB">
        <w:rPr>
          <w:position w:val="-14"/>
        </w:rPr>
        <w:object w:dxaOrig="2420" w:dyaOrig="420">
          <v:shape id="_x0000_i1041" type="#_x0000_t75" style="width:121.15pt;height:20.75pt" o:ole="">
            <v:imagedata r:id="rId40" o:title=""/>
          </v:shape>
          <o:OLEObject Type="Embed" ProgID="Equation.3" ShapeID="_x0000_i1041" DrawAspect="Content" ObjectID="_1558381672" r:id="rId41"/>
        </w:object>
      </w:r>
    </w:p>
    <w:p w:rsidR="003F5C52" w:rsidRDefault="003F5C52">
      <w:r>
        <w:t xml:space="preserve">ovvero rendere massima la funzione </w:t>
      </w:r>
    </w:p>
    <w:p w:rsidR="003F5C52" w:rsidRDefault="003F5C52">
      <w:r>
        <w:tab/>
        <w:t xml:space="preserve">f ( t )  =  </w:t>
      </w:r>
      <w:r w:rsidRPr="006E09DB">
        <w:rPr>
          <w:position w:val="-14"/>
        </w:rPr>
        <w:object w:dxaOrig="2860" w:dyaOrig="400">
          <v:shape id="_x0000_i1042" type="#_x0000_t75" style="width:143.3pt;height:20.1pt" o:ole="">
            <v:imagedata r:id="rId42" o:title=""/>
          </v:shape>
          <o:OLEObject Type="Embed" ProgID="Equation.3" ShapeID="_x0000_i1042" DrawAspect="Content" ObjectID="_1558381673" r:id="rId43"/>
        </w:object>
      </w:r>
      <w:r>
        <w:t>.</w:t>
      </w:r>
    </w:p>
    <w:p w:rsidR="003F5C52" w:rsidRDefault="003F5C52">
      <w:r>
        <w:t>Il punto di massimo va cercato tra :</w:t>
      </w:r>
    </w:p>
    <w:p w:rsidR="003F5C52" w:rsidRPr="003F5C52" w:rsidRDefault="003F5C52" w:rsidP="003F5C52">
      <w:pPr>
        <w:pStyle w:val="Paragrafoelenco"/>
        <w:numPr>
          <w:ilvl w:val="0"/>
          <w:numId w:val="1"/>
        </w:numPr>
        <w:tabs>
          <w:tab w:val="left" w:pos="426"/>
        </w:tabs>
        <w:ind w:left="0" w:firstLine="0"/>
      </w:pPr>
      <w:r>
        <w:t xml:space="preserve">gli estremi: f ( 0 ) = f ( 2 </w:t>
      </w:r>
      <w:r>
        <w:rPr>
          <w:rFonts w:cs="Calibri"/>
        </w:rPr>
        <w:t>π )  = 0</w:t>
      </w:r>
    </w:p>
    <w:p w:rsidR="003F5C52" w:rsidRPr="003F5C52" w:rsidRDefault="003F5C52" w:rsidP="003F5C52">
      <w:pPr>
        <w:pStyle w:val="Paragrafoelenco"/>
        <w:numPr>
          <w:ilvl w:val="0"/>
          <w:numId w:val="1"/>
        </w:numPr>
        <w:tabs>
          <w:tab w:val="left" w:pos="426"/>
        </w:tabs>
        <w:ind w:left="426" w:hanging="426"/>
      </w:pPr>
      <w:r>
        <w:rPr>
          <w:rFonts w:cs="Calibri"/>
        </w:rPr>
        <w:t xml:space="preserve">i punti in cui </w:t>
      </w:r>
      <w:proofErr w:type="spellStart"/>
      <w:r>
        <w:rPr>
          <w:rFonts w:cs="Calibri"/>
        </w:rPr>
        <w:t>f</w:t>
      </w:r>
      <w:proofErr w:type="spellEnd"/>
      <w:r>
        <w:rPr>
          <w:rFonts w:cs="Calibri"/>
        </w:rPr>
        <w:t xml:space="preserve">’ non esiste: </w:t>
      </w:r>
      <w:proofErr w:type="spellStart"/>
      <w:r>
        <w:rPr>
          <w:rFonts w:cs="Calibri"/>
        </w:rPr>
        <w:t>cost</w:t>
      </w:r>
      <w:proofErr w:type="spellEnd"/>
      <w:r>
        <w:rPr>
          <w:rFonts w:cs="Calibri"/>
        </w:rPr>
        <w:t xml:space="preserve"> + sent = 1. </w:t>
      </w:r>
    </w:p>
    <w:p w:rsidR="003F5C52" w:rsidRDefault="003F5C52" w:rsidP="00034D40">
      <w:pPr>
        <w:pStyle w:val="Paragrafoelenco"/>
        <w:tabs>
          <w:tab w:val="left" w:pos="426"/>
        </w:tabs>
        <w:ind w:left="426"/>
        <w:jc w:val="both"/>
        <w:rPr>
          <w:rFonts w:cs="Calibri"/>
        </w:rPr>
      </w:pPr>
      <w:r>
        <w:rPr>
          <w:rFonts w:cs="Calibri"/>
        </w:rPr>
        <w:lastRenderedPageBreak/>
        <w:t xml:space="preserve">Con una risoluzione geometrica (ponendo cioè </w:t>
      </w:r>
      <w:proofErr w:type="spellStart"/>
      <w:r>
        <w:rPr>
          <w:rFonts w:cs="Calibri"/>
        </w:rPr>
        <w:t>cost</w:t>
      </w:r>
      <w:proofErr w:type="spellEnd"/>
      <w:r>
        <w:rPr>
          <w:rFonts w:cs="Calibri"/>
        </w:rPr>
        <w:t xml:space="preserve"> = X , sent = Y ) si trova t = 0 oppure t = 2π (già considerati) oppure t = π/2; f ( π/2 ) = </w:t>
      </w:r>
      <w:r w:rsidR="00034D40">
        <w:rPr>
          <w:rFonts w:cs="Calibri"/>
        </w:rPr>
        <w:t>0.</w:t>
      </w:r>
    </w:p>
    <w:p w:rsidR="00034D40" w:rsidRPr="003F5C52" w:rsidRDefault="00034D40" w:rsidP="00034D40">
      <w:pPr>
        <w:pStyle w:val="Paragrafoelenco"/>
        <w:numPr>
          <w:ilvl w:val="0"/>
          <w:numId w:val="2"/>
        </w:numPr>
        <w:tabs>
          <w:tab w:val="left" w:pos="426"/>
        </w:tabs>
        <w:ind w:left="426" w:hanging="426"/>
        <w:jc w:val="both"/>
      </w:pPr>
      <w:r>
        <w:rPr>
          <w:rFonts w:cs="Calibri"/>
        </w:rPr>
        <w:t xml:space="preserve">i punti in cui la derivata si annulla , il che accade se –sent + </w:t>
      </w:r>
      <w:proofErr w:type="spellStart"/>
      <w:r>
        <w:rPr>
          <w:rFonts w:cs="Calibri"/>
        </w:rPr>
        <w:t>cost</w:t>
      </w:r>
      <w:proofErr w:type="spellEnd"/>
      <w:r>
        <w:rPr>
          <w:rFonts w:cs="Calibri"/>
        </w:rPr>
        <w:t xml:space="preserve"> = 0; per t = π/4  la funzione vale       </w:t>
      </w:r>
      <w:r w:rsidRPr="006E09DB">
        <w:rPr>
          <w:position w:val="-6"/>
        </w:rPr>
        <w:object w:dxaOrig="440" w:dyaOrig="340">
          <v:shape id="_x0000_i1043" type="#_x0000_t75" style="width:22.15pt;height:17.3pt" o:ole="">
            <v:imagedata r:id="rId44" o:title=""/>
          </v:shape>
          <o:OLEObject Type="Embed" ProgID="Equation.3" ShapeID="_x0000_i1043" DrawAspect="Content" ObjectID="_1558381674" r:id="rId45"/>
        </w:object>
      </w:r>
      <w:r>
        <w:t xml:space="preserve">- 1; per t = 5 </w:t>
      </w:r>
      <w:r>
        <w:rPr>
          <w:rFonts w:cs="Calibri"/>
        </w:rPr>
        <w:t>π</w:t>
      </w:r>
      <w:r>
        <w:t xml:space="preserve"> / 4 vale </w:t>
      </w:r>
      <w:r w:rsidRPr="006E09DB">
        <w:rPr>
          <w:position w:val="-6"/>
        </w:rPr>
        <w:object w:dxaOrig="440" w:dyaOrig="340">
          <v:shape id="_x0000_i1044" type="#_x0000_t75" style="width:22.15pt;height:17.3pt" o:ole="">
            <v:imagedata r:id="rId44" o:title=""/>
          </v:shape>
          <o:OLEObject Type="Embed" ProgID="Equation.3" ShapeID="_x0000_i1044" DrawAspect="Content" ObjectID="_1558381675" r:id="rId46"/>
        </w:object>
      </w:r>
      <w:r>
        <w:t xml:space="preserve"> + 1 e questo è il massimo.</w:t>
      </w:r>
    </w:p>
    <w:p w:rsidR="00CB5B60" w:rsidRDefault="00CB5B60"/>
    <w:p w:rsidR="00926614" w:rsidRDefault="00926614" w:rsidP="00926614">
      <w:pPr>
        <w:jc w:val="center"/>
      </w:pPr>
      <w:r>
        <w:t>Soluzioni [ B ]</w:t>
      </w:r>
    </w:p>
    <w:p w:rsidR="00CB5B60" w:rsidRDefault="00CB5B60" w:rsidP="00CB5B60">
      <w:r>
        <w:t>1.</w:t>
      </w:r>
    </w:p>
    <w:p w:rsidR="00CB5B60" w:rsidRDefault="00CB5B60" w:rsidP="00CB5B60">
      <w:pPr>
        <w:pStyle w:val="Paragrafoelenco"/>
        <w:ind w:left="0"/>
        <w:jc w:val="both"/>
      </w:pPr>
      <w:r>
        <w:t xml:space="preserve">C.E. </w:t>
      </w:r>
      <w:r>
        <w:tab/>
      </w:r>
      <w:r>
        <w:tab/>
      </w:r>
      <w:r w:rsidRPr="00D82E15">
        <w:rPr>
          <w:position w:val="-36"/>
        </w:rPr>
        <w:object w:dxaOrig="7100" w:dyaOrig="840">
          <v:shape id="_x0000_i1045" type="#_x0000_t75" style="width:355.15pt;height:42.25pt" o:ole="">
            <v:imagedata r:id="rId6" o:title=""/>
          </v:shape>
          <o:OLEObject Type="Embed" ProgID="Equation.3" ShapeID="_x0000_i1045" DrawAspect="Content" ObjectID="_1558381676" r:id="rId47"/>
        </w:object>
      </w:r>
      <w:r>
        <w:t xml:space="preserve">  </w:t>
      </w:r>
    </w:p>
    <w:p w:rsidR="00CB5B60" w:rsidRDefault="00CB5B60" w:rsidP="00CB5B60">
      <w:pPr>
        <w:pStyle w:val="Paragrafoelenco"/>
        <w:ind w:left="0"/>
        <w:jc w:val="both"/>
        <w:rPr>
          <w:b/>
        </w:rPr>
      </w:pPr>
      <w:r>
        <w:tab/>
      </w:r>
      <w:r>
        <w:tab/>
        <w:t xml:space="preserve">C.E.  =  </w:t>
      </w:r>
      <w:r w:rsidRPr="005A0E3F">
        <w:rPr>
          <w:b/>
        </w:rPr>
        <w:t>R</w:t>
      </w:r>
    </w:p>
    <w:p w:rsidR="00CB5B60" w:rsidRDefault="00CB5B60" w:rsidP="00CB5B60">
      <w:pPr>
        <w:pStyle w:val="Paragrafoelenco"/>
        <w:ind w:left="0"/>
        <w:jc w:val="both"/>
        <w:rPr>
          <w:b/>
        </w:rPr>
      </w:pPr>
    </w:p>
    <w:p w:rsidR="00CB5B60" w:rsidRDefault="00CB5B60" w:rsidP="00CB5B60">
      <w:pPr>
        <w:pStyle w:val="Paragrafoelenco"/>
        <w:ind w:left="0"/>
        <w:jc w:val="both"/>
      </w:pPr>
      <w:r>
        <w:t>LIMITI</w:t>
      </w:r>
      <w:r>
        <w:tab/>
      </w:r>
      <w:r>
        <w:tab/>
        <w:t xml:space="preserve">per x </w:t>
      </w:r>
      <w:r w:rsidRPr="00D82E15">
        <w:rPr>
          <w:position w:val="-6"/>
        </w:rPr>
        <w:object w:dxaOrig="700" w:dyaOrig="260">
          <v:shape id="_x0000_i1046" type="#_x0000_t75" style="width:35.3pt;height:13.15pt" o:ole="">
            <v:imagedata r:id="rId8" o:title=""/>
          </v:shape>
          <o:OLEObject Type="Embed" ProgID="Equation.3" ShapeID="_x0000_i1046" DrawAspect="Content" ObjectID="_1558381677" r:id="rId48"/>
        </w:object>
      </w:r>
      <w:r>
        <w:t xml:space="preserve">  f ( x )  </w:t>
      </w:r>
      <w:r w:rsidRPr="00D82E15">
        <w:rPr>
          <w:position w:val="-6"/>
        </w:rPr>
        <w:object w:dxaOrig="1060" w:dyaOrig="260">
          <v:shape id="_x0000_i1047" type="#_x0000_t75" style="width:53.3pt;height:13.15pt" o:ole="">
            <v:imagedata r:id="rId10" o:title=""/>
          </v:shape>
          <o:OLEObject Type="Embed" ProgID="Equation.3" ShapeID="_x0000_i1047" DrawAspect="Content" ObjectID="_1558381678" r:id="rId49"/>
        </w:object>
      </w:r>
    </w:p>
    <w:p w:rsidR="00CB5B60" w:rsidRDefault="00CB5B60" w:rsidP="00CB5B60">
      <w:pPr>
        <w:pStyle w:val="Paragrafoelenco"/>
        <w:ind w:left="0"/>
        <w:jc w:val="both"/>
      </w:pPr>
      <w:r>
        <w:tab/>
      </w:r>
      <w:r>
        <w:tab/>
        <w:t>Asintoti            y = x + π/4  per x →+∞  ,  y = x + 3π/4  per x →-∞</w:t>
      </w:r>
    </w:p>
    <w:p w:rsidR="00CB5B60" w:rsidRDefault="00CB5B60" w:rsidP="00CB5B60">
      <w:pPr>
        <w:pStyle w:val="Paragrafoelenco"/>
        <w:ind w:left="0"/>
        <w:jc w:val="both"/>
      </w:pPr>
    </w:p>
    <w:p w:rsidR="00CB5B60" w:rsidRDefault="00CB5B60" w:rsidP="00CB5B60">
      <w:pPr>
        <w:pStyle w:val="Paragrafoelenco"/>
        <w:ind w:left="0"/>
        <w:jc w:val="both"/>
      </w:pPr>
      <w:r>
        <w:t>DRV</w:t>
      </w:r>
      <w:r>
        <w:tab/>
      </w:r>
      <w:r>
        <w:tab/>
      </w:r>
      <w:r w:rsidRPr="00926614">
        <w:rPr>
          <w:position w:val="-24"/>
        </w:rPr>
        <w:object w:dxaOrig="2799" w:dyaOrig="620">
          <v:shape id="_x0000_i1048" type="#_x0000_t75" style="width:139.85pt;height:31.15pt" o:ole="">
            <v:imagedata r:id="rId50" o:title=""/>
          </v:shape>
          <o:OLEObject Type="Embed" ProgID="Equation.3" ShapeID="_x0000_i1048" DrawAspect="Content" ObjectID="_1558381679" r:id="rId51"/>
        </w:object>
      </w:r>
      <w:r>
        <w:t xml:space="preserve">   ,   x ≠ -1</w:t>
      </w:r>
    </w:p>
    <w:p w:rsidR="00CB5B60" w:rsidRDefault="00CB5B60" w:rsidP="00CB5B60">
      <w:pPr>
        <w:pStyle w:val="Paragrafoelenco"/>
        <w:ind w:left="0"/>
        <w:jc w:val="both"/>
      </w:pPr>
      <w:r>
        <w:tab/>
      </w:r>
      <w:r>
        <w:tab/>
        <w:t xml:space="preserve">per  x </w:t>
      </w:r>
      <w:r w:rsidR="00523245" w:rsidRPr="00930DF1">
        <w:rPr>
          <w:position w:val="-10"/>
        </w:rPr>
        <w:object w:dxaOrig="4459" w:dyaOrig="360">
          <v:shape id="_x0000_i1049" type="#_x0000_t75" style="width:222.9pt;height:18pt" o:ole="">
            <v:imagedata r:id="rId52" o:title=""/>
          </v:shape>
          <o:OLEObject Type="Embed" ProgID="Equation.3" ShapeID="_x0000_i1049" DrawAspect="Content" ObjectID="_1558381680" r:id="rId53"/>
        </w:object>
      </w:r>
      <w:r>
        <w:t xml:space="preserve">     punto angoloso</w:t>
      </w:r>
    </w:p>
    <w:p w:rsidR="00CB5B60" w:rsidRDefault="00CB5B60" w:rsidP="00CB5B60">
      <w:pPr>
        <w:pStyle w:val="Paragrafoelenco"/>
        <w:ind w:left="0"/>
        <w:jc w:val="both"/>
      </w:pPr>
    </w:p>
    <w:p w:rsidR="00CB5B60" w:rsidRDefault="00CB5B60" w:rsidP="00CB5B60">
      <w:pPr>
        <w:pStyle w:val="Paragrafoelenco"/>
        <w:ind w:left="0"/>
        <w:jc w:val="both"/>
      </w:pPr>
      <w:r>
        <w:tab/>
      </w:r>
      <w:r>
        <w:tab/>
      </w:r>
      <w:r w:rsidR="00523245" w:rsidRPr="00D82E15">
        <w:rPr>
          <w:position w:val="-10"/>
        </w:rPr>
        <w:object w:dxaOrig="5280" w:dyaOrig="360">
          <v:shape id="_x0000_i1050" type="#_x0000_t75" style="width:264.45pt;height:18pt" o:ole="">
            <v:imagedata r:id="rId54" o:title=""/>
          </v:shape>
          <o:OLEObject Type="Embed" ProgID="Equation.3" ShapeID="_x0000_i1050" DrawAspect="Content" ObjectID="_1558381681" r:id="rId55"/>
        </w:object>
      </w:r>
      <w:r>
        <w:t xml:space="preserve"> </w:t>
      </w:r>
      <w:r w:rsidR="007B6183" w:rsidRPr="007B6183">
        <w:rPr>
          <w:position w:val="-6"/>
        </w:rPr>
        <w:object w:dxaOrig="1700" w:dyaOrig="279">
          <v:shape id="_x0000_i1051" type="#_x0000_t75" style="width:85.15pt;height:13.85pt" o:ole="">
            <v:imagedata r:id="rId56" o:title=""/>
          </v:shape>
          <o:OLEObject Type="Embed" ProgID="Equation.3" ShapeID="_x0000_i1051" DrawAspect="Content" ObjectID="_1558381682" r:id="rId57"/>
        </w:object>
      </w:r>
    </w:p>
    <w:p w:rsidR="00CB5B60" w:rsidRDefault="00CB5B60" w:rsidP="00CB5B60">
      <w:pPr>
        <w:pStyle w:val="Paragrafoelenco"/>
        <w:ind w:left="0"/>
        <w:jc w:val="both"/>
      </w:pPr>
      <w:r>
        <w:t>DRV</w:t>
      </w:r>
      <w:r>
        <w:rPr>
          <w:vertAlign w:val="superscript"/>
        </w:rPr>
        <w:t>2</w:t>
      </w:r>
      <w:r>
        <w:tab/>
      </w:r>
      <w:r>
        <w:tab/>
      </w:r>
      <w:r w:rsidR="007B6183" w:rsidRPr="00D82E15">
        <w:rPr>
          <w:position w:val="-30"/>
        </w:rPr>
        <w:object w:dxaOrig="4000" w:dyaOrig="680">
          <v:shape id="_x0000_i1052" type="#_x0000_t75" style="width:200.1pt;height:33.9pt" o:ole="">
            <v:imagedata r:id="rId58" o:title=""/>
          </v:shape>
          <o:OLEObject Type="Embed" ProgID="Equation.3" ShapeID="_x0000_i1052" DrawAspect="Content" ObjectID="_1558381683" r:id="rId59"/>
        </w:object>
      </w:r>
      <w:r>
        <w:t xml:space="preserve"> ≥ 0    per </w:t>
      </w:r>
      <w:r w:rsidR="007B6183" w:rsidRPr="007B6183">
        <w:rPr>
          <w:position w:val="-6"/>
        </w:rPr>
        <w:object w:dxaOrig="1980" w:dyaOrig="279">
          <v:shape id="_x0000_i1053" type="#_x0000_t75" style="width:99pt;height:13.85pt" o:ole="">
            <v:imagedata r:id="rId60" o:title=""/>
          </v:shape>
          <o:OLEObject Type="Embed" ProgID="Equation.3" ShapeID="_x0000_i1053" DrawAspect="Content" ObjectID="_1558381684" r:id="rId61"/>
        </w:object>
      </w:r>
    </w:p>
    <w:p w:rsidR="00CB5B60" w:rsidRDefault="00CB5B60" w:rsidP="00CB5B60">
      <w:pPr>
        <w:pStyle w:val="Paragrafoelenco"/>
        <w:ind w:left="0"/>
        <w:jc w:val="both"/>
      </w:pPr>
    </w:p>
    <w:p w:rsidR="00CB5B60" w:rsidRDefault="00B0640A" w:rsidP="00CB5B60">
      <w:pPr>
        <w:pStyle w:val="Paragrafoelenco"/>
        <w:ind w:left="0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793115</wp:posOffset>
            </wp:positionH>
            <wp:positionV relativeFrom="paragraph">
              <wp:posOffset>50800</wp:posOffset>
            </wp:positionV>
            <wp:extent cx="2934970" cy="2179955"/>
            <wp:effectExtent l="19050" t="0" r="0" b="0"/>
            <wp:wrapNone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70" cy="217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5B60">
        <w:t>GRAFICO</w:t>
      </w:r>
      <w:r w:rsidR="00CB5B60">
        <w:tab/>
      </w:r>
    </w:p>
    <w:p w:rsidR="00B0640A" w:rsidRDefault="00B0640A" w:rsidP="00CB5B60">
      <w:pPr>
        <w:pStyle w:val="Paragrafoelenco"/>
        <w:ind w:left="0"/>
        <w:jc w:val="both"/>
      </w:pPr>
    </w:p>
    <w:p w:rsidR="00B0640A" w:rsidRDefault="00B0640A" w:rsidP="00CB5B60">
      <w:pPr>
        <w:pStyle w:val="Paragrafoelenco"/>
        <w:ind w:left="0"/>
        <w:jc w:val="both"/>
      </w:pPr>
    </w:p>
    <w:p w:rsidR="00926614" w:rsidRDefault="00926614" w:rsidP="00CB5B60">
      <w:pPr>
        <w:pStyle w:val="Paragrafoelenco"/>
        <w:ind w:left="0"/>
        <w:jc w:val="both"/>
      </w:pPr>
    </w:p>
    <w:p w:rsidR="00B0640A" w:rsidRDefault="00B0640A" w:rsidP="00CB5B60">
      <w:pPr>
        <w:pStyle w:val="Paragrafoelenco"/>
        <w:ind w:left="0"/>
        <w:jc w:val="both"/>
      </w:pPr>
    </w:p>
    <w:p w:rsidR="00B0640A" w:rsidRDefault="00B0640A" w:rsidP="00CB5B60">
      <w:pPr>
        <w:pStyle w:val="Paragrafoelenco"/>
        <w:ind w:left="0"/>
        <w:jc w:val="both"/>
      </w:pPr>
    </w:p>
    <w:p w:rsidR="00B0640A" w:rsidRDefault="00B0640A" w:rsidP="00CB5B60">
      <w:pPr>
        <w:pStyle w:val="Paragrafoelenco"/>
        <w:ind w:left="0"/>
        <w:jc w:val="both"/>
      </w:pPr>
    </w:p>
    <w:p w:rsidR="00B0640A" w:rsidRDefault="00B0640A" w:rsidP="00CB5B60">
      <w:pPr>
        <w:pStyle w:val="Paragrafoelenco"/>
        <w:ind w:left="0"/>
        <w:jc w:val="both"/>
      </w:pPr>
    </w:p>
    <w:p w:rsidR="00B0640A" w:rsidRDefault="00B0640A" w:rsidP="00CB5B60">
      <w:pPr>
        <w:pStyle w:val="Paragrafoelenco"/>
        <w:ind w:left="0"/>
        <w:jc w:val="both"/>
      </w:pPr>
    </w:p>
    <w:p w:rsidR="00B0640A" w:rsidRDefault="00B0640A" w:rsidP="00CB5B60">
      <w:pPr>
        <w:pStyle w:val="Paragrafoelenco"/>
        <w:ind w:left="0"/>
        <w:jc w:val="both"/>
      </w:pPr>
    </w:p>
    <w:p w:rsidR="00B0640A" w:rsidRDefault="00B0640A" w:rsidP="00CB5B60">
      <w:pPr>
        <w:pStyle w:val="Paragrafoelenco"/>
        <w:ind w:left="0"/>
        <w:jc w:val="both"/>
      </w:pPr>
    </w:p>
    <w:p w:rsidR="00B0640A" w:rsidRDefault="00B0640A" w:rsidP="00CB5B60">
      <w:pPr>
        <w:pStyle w:val="Paragrafoelenco"/>
        <w:ind w:left="0"/>
        <w:jc w:val="both"/>
      </w:pPr>
    </w:p>
    <w:p w:rsidR="00B0640A" w:rsidRDefault="00B0640A" w:rsidP="00CB5B60">
      <w:pPr>
        <w:pStyle w:val="Paragrafoelenco"/>
        <w:ind w:left="0"/>
        <w:jc w:val="both"/>
      </w:pPr>
    </w:p>
    <w:p w:rsidR="00B0640A" w:rsidRDefault="00B0640A" w:rsidP="00B0640A">
      <w:r>
        <w:t>2.</w:t>
      </w:r>
    </w:p>
    <w:p w:rsidR="00B0640A" w:rsidRDefault="00B0640A" w:rsidP="00B0640A">
      <w:r>
        <w:t xml:space="preserve">Le soluzioni costanti sono date da y = </w:t>
      </w:r>
      <w:r>
        <w:rPr>
          <w:rFonts w:cstheme="minorHAnsi"/>
        </w:rPr>
        <w:t>±</w:t>
      </w:r>
      <w:r>
        <w:t>1.</w:t>
      </w:r>
    </w:p>
    <w:p w:rsidR="00B0640A" w:rsidRDefault="00B0640A" w:rsidP="00B0640A">
      <w:r>
        <w:t xml:space="preserve">La funzione  B ( y ) = ( y + 1 ) </w:t>
      </w:r>
      <w:r w:rsidRPr="0030701B">
        <w:rPr>
          <w:position w:val="-12"/>
        </w:rPr>
        <w:object w:dxaOrig="920" w:dyaOrig="400">
          <v:shape id="_x0000_i1054" type="#_x0000_t75" style="width:45.7pt;height:20.1pt" o:ole="">
            <v:imagedata r:id="rId63" o:title=""/>
          </v:shape>
          <o:OLEObject Type="Embed" ProgID="Equation.3" ShapeID="_x0000_i1054" DrawAspect="Content" ObjectID="_1558381685" r:id="rId64"/>
        </w:object>
      </w:r>
      <w:r>
        <w:t xml:space="preserve">è derivabile in y = -1, ma non in y = 1. </w:t>
      </w:r>
    </w:p>
    <w:p w:rsidR="00B0640A" w:rsidRDefault="00B0640A" w:rsidP="00B0640A">
      <w:r>
        <w:lastRenderedPageBreak/>
        <w:t>La funzione 1 / B ( y ) non è integrabile in nessun intorno di y = - 1, mentre lo è in un intorno di y = 1.</w:t>
      </w:r>
    </w:p>
    <w:p w:rsidR="00B0640A" w:rsidRDefault="00B0640A" w:rsidP="00B0640A">
      <w:r>
        <w:t>Usando uno o l’altro dei risultati precedenti, possiamo dedurre che le soluzioni dell’equazione intersecano la soluzione costante y = 1 ( e quindi si saldano con essa ) , ma non la soluzione costante y = -1.</w:t>
      </w:r>
    </w:p>
    <w:p w:rsidR="00B0640A" w:rsidRDefault="00B0640A" w:rsidP="00B0640A">
      <w:r>
        <w:t>Per trovare le soluzioni, procediamo con il metodo usuale di separazione delle variabili ed integrazione.</w:t>
      </w:r>
    </w:p>
    <w:p w:rsidR="00B0640A" w:rsidRDefault="00B0640A" w:rsidP="00B0640A">
      <w:r w:rsidRPr="00B0640A">
        <w:rPr>
          <w:position w:val="-34"/>
        </w:rPr>
        <w:object w:dxaOrig="2680" w:dyaOrig="720">
          <v:shape id="_x0000_i1055" type="#_x0000_t75" style="width:134.3pt;height:36pt" o:ole="">
            <v:imagedata r:id="rId65" o:title=""/>
          </v:shape>
          <o:OLEObject Type="Embed" ProgID="Equation.3" ShapeID="_x0000_i1055" DrawAspect="Content" ObjectID="_1558381686" r:id="rId66"/>
        </w:object>
      </w:r>
    </w:p>
    <w:p w:rsidR="00B0640A" w:rsidRDefault="00B0640A" w:rsidP="00B0640A">
      <w:r>
        <w:t xml:space="preserve">Nel primo integrale si pone </w:t>
      </w:r>
      <w:r w:rsidRPr="00A723DF">
        <w:rPr>
          <w:position w:val="-12"/>
        </w:rPr>
        <w:object w:dxaOrig="800" w:dyaOrig="400">
          <v:shape id="_x0000_i1056" type="#_x0000_t75" style="width:40.15pt;height:20.1pt" o:ole="">
            <v:imagedata r:id="rId67" o:title=""/>
          </v:shape>
          <o:OLEObject Type="Embed" ProgID="Equation.3" ShapeID="_x0000_i1056" DrawAspect="Content" ObjectID="_1558381687" r:id="rId68"/>
        </w:object>
      </w:r>
      <w:r>
        <w:t xml:space="preserve"> = t :</w:t>
      </w:r>
    </w:p>
    <w:p w:rsidR="00B0640A" w:rsidRDefault="00B0640A" w:rsidP="00B0640A">
      <w:r w:rsidRPr="00A723DF">
        <w:rPr>
          <w:position w:val="-34"/>
        </w:rPr>
        <w:object w:dxaOrig="6800" w:dyaOrig="800">
          <v:shape id="_x0000_i1057" type="#_x0000_t75" style="width:339.9pt;height:40.15pt" o:ole="">
            <v:imagedata r:id="rId27" o:title=""/>
          </v:shape>
          <o:OLEObject Type="Embed" ProgID="Equation.3" ShapeID="_x0000_i1057" DrawAspect="Content" ObjectID="_1558381688" r:id="rId69"/>
        </w:object>
      </w:r>
    </w:p>
    <w:p w:rsidR="00B0640A" w:rsidRDefault="00B0640A" w:rsidP="00B0640A">
      <w:r>
        <w:t>Ottenendo così:</w:t>
      </w:r>
      <w:r>
        <w:br/>
      </w:r>
      <w:r w:rsidR="00D270B1" w:rsidRPr="00B0640A">
        <w:rPr>
          <w:position w:val="-34"/>
        </w:rPr>
        <w:object w:dxaOrig="6039" w:dyaOrig="800">
          <v:shape id="_x0000_i1058" type="#_x0000_t75" style="width:301.85pt;height:40.15pt" o:ole="">
            <v:imagedata r:id="rId70" o:title=""/>
          </v:shape>
          <o:OLEObject Type="Embed" ProgID="Equation.3" ShapeID="_x0000_i1058" DrawAspect="Content" ObjectID="_1558381689" r:id="rId71"/>
        </w:object>
      </w:r>
      <w:r>
        <w:t xml:space="preserve">  (</w:t>
      </w:r>
      <w:r w:rsidRPr="00A723DF">
        <w:rPr>
          <w:position w:val="-6"/>
        </w:rPr>
        <w:object w:dxaOrig="820" w:dyaOrig="360">
          <v:shape id="_x0000_i1059" type="#_x0000_t75" style="width:40.85pt;height:18pt" o:ole="">
            <v:imagedata r:id="rId31" o:title=""/>
          </v:shape>
          <o:OLEObject Type="Embed" ProgID="Equation.3" ShapeID="_x0000_i1059" DrawAspect="Content" ObjectID="_1558381690" r:id="rId72"/>
        </w:object>
      </w:r>
      <w:r>
        <w:t>&gt; 0 )</w:t>
      </w:r>
    </w:p>
    <w:p w:rsidR="00B0640A" w:rsidRDefault="00860430" w:rsidP="00B0640A">
      <w:r w:rsidRPr="00A723DF">
        <w:rPr>
          <w:position w:val="-34"/>
        </w:rPr>
        <w:object w:dxaOrig="5660" w:dyaOrig="859">
          <v:shape id="_x0000_i1060" type="#_x0000_t75" style="width:283.15pt;height:42.9pt" o:ole="">
            <v:imagedata r:id="rId73" o:title=""/>
          </v:shape>
          <o:OLEObject Type="Embed" ProgID="Equation.3" ShapeID="_x0000_i1060" DrawAspect="Content" ObjectID="_1558381691" r:id="rId74"/>
        </w:object>
      </w:r>
    </w:p>
    <w:p w:rsidR="00B0640A" w:rsidRDefault="00B0640A" w:rsidP="00B0640A">
      <w:r>
        <w:t xml:space="preserve">Deve essere  0 &lt; </w:t>
      </w:r>
      <w:r w:rsidRPr="00A723DF">
        <w:rPr>
          <w:position w:val="-26"/>
        </w:rPr>
        <w:object w:dxaOrig="1140" w:dyaOrig="700">
          <v:shape id="_x0000_i1061" type="#_x0000_t75" style="width:56.75pt;height:35.3pt" o:ole="">
            <v:imagedata r:id="rId35" o:title=""/>
          </v:shape>
          <o:OLEObject Type="Embed" ProgID="Equation.3" ShapeID="_x0000_i1061" DrawAspect="Content" ObjectID="_1558381692" r:id="rId75"/>
        </w:object>
      </w:r>
      <w:r>
        <w:t xml:space="preserve"> &lt; 1 ; la condizione &lt; 1 è sempre verificata; l’altra lo è per x &lt; </w:t>
      </w:r>
      <w:r w:rsidRPr="00A723DF">
        <w:rPr>
          <w:position w:val="-28"/>
        </w:rPr>
        <w:object w:dxaOrig="1100" w:dyaOrig="660">
          <v:shape id="_x0000_i1062" type="#_x0000_t75" style="width:54.7pt;height:33.25pt" o:ole="">
            <v:imagedata r:id="rId37" o:title=""/>
          </v:shape>
          <o:OLEObject Type="Embed" ProgID="Equation.3" ShapeID="_x0000_i1062" DrawAspect="Content" ObjectID="_1558381693" r:id="rId76"/>
        </w:object>
      </w:r>
      <w:r>
        <w:t>.</w:t>
      </w:r>
    </w:p>
    <w:p w:rsidR="00F51AF8" w:rsidRDefault="00F51AF8" w:rsidP="00B0640A"/>
    <w:p w:rsidR="00F51AF8" w:rsidRDefault="00F51AF8" w:rsidP="00B0640A">
      <w:r>
        <w:rPr>
          <w:noProof/>
          <w:lang w:eastAsia="it-IT"/>
        </w:rPr>
        <w:drawing>
          <wp:inline distT="0" distB="0" distL="0" distR="0">
            <wp:extent cx="2505882" cy="1299223"/>
            <wp:effectExtent l="19050" t="0" r="8718" b="0"/>
            <wp:docPr id="46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762" cy="1299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D40" w:rsidRDefault="00034D40" w:rsidP="00B0640A"/>
    <w:p w:rsidR="00034D40" w:rsidRDefault="00034D40" w:rsidP="00B0640A">
      <w:r>
        <w:t>3.</w:t>
      </w:r>
    </w:p>
    <w:p w:rsidR="00034D40" w:rsidRDefault="00034D40" w:rsidP="00034D40">
      <w:pPr>
        <w:jc w:val="both"/>
      </w:pPr>
      <w:r>
        <w:t>Dall’identità fondamentale della trigonometria cos</w:t>
      </w:r>
      <w:r>
        <w:rPr>
          <w:vertAlign w:val="superscript"/>
        </w:rPr>
        <w:t>2</w:t>
      </w:r>
      <w:r>
        <w:t>t + sen</w:t>
      </w:r>
      <w:r>
        <w:rPr>
          <w:vertAlign w:val="superscript"/>
        </w:rPr>
        <w:t>2</w:t>
      </w:r>
      <w:r>
        <w:t>t = 1 si ottiene x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2</w:t>
      </w:r>
      <w:r>
        <w:t xml:space="preserve"> / 4 = 1 che è l’equazione dell’ellisse richiesta. Al variare di t la curva è percorsa interamente. </w:t>
      </w:r>
    </w:p>
    <w:p w:rsidR="00034D40" w:rsidRDefault="00034D40" w:rsidP="00034D40">
      <w:pPr>
        <w:jc w:val="both"/>
      </w:pPr>
      <w:r>
        <w:t xml:space="preserve">La retta passante per i punti A,B ha equazione 2 x + y – 2 = 0. Per rendere massima l’area del triangolo, basta rendere massima l’altezza uscente dal vertice C , data da </w:t>
      </w:r>
    </w:p>
    <w:p w:rsidR="00034D40" w:rsidRDefault="00034D40" w:rsidP="00034D40">
      <w:r>
        <w:tab/>
      </w:r>
      <w:r w:rsidRPr="006E09DB">
        <w:rPr>
          <w:position w:val="-14"/>
        </w:rPr>
        <w:object w:dxaOrig="2420" w:dyaOrig="420">
          <v:shape id="_x0000_i1063" type="#_x0000_t75" style="width:121.15pt;height:20.75pt" o:ole="">
            <v:imagedata r:id="rId40" o:title=""/>
          </v:shape>
          <o:OLEObject Type="Embed" ProgID="Equation.3" ShapeID="_x0000_i1063" DrawAspect="Content" ObjectID="_1558381694" r:id="rId78"/>
        </w:object>
      </w:r>
    </w:p>
    <w:p w:rsidR="00034D40" w:rsidRDefault="00034D40" w:rsidP="00034D40">
      <w:r>
        <w:t xml:space="preserve">ovvero rendere massima la funzione </w:t>
      </w:r>
    </w:p>
    <w:p w:rsidR="00034D40" w:rsidRDefault="00034D40" w:rsidP="00034D40">
      <w:r>
        <w:lastRenderedPageBreak/>
        <w:tab/>
        <w:t xml:space="preserve">f ( t )  =  </w:t>
      </w:r>
      <w:r w:rsidRPr="006E09DB">
        <w:rPr>
          <w:position w:val="-14"/>
        </w:rPr>
        <w:object w:dxaOrig="2860" w:dyaOrig="400">
          <v:shape id="_x0000_i1064" type="#_x0000_t75" style="width:143.3pt;height:20.1pt" o:ole="">
            <v:imagedata r:id="rId42" o:title=""/>
          </v:shape>
          <o:OLEObject Type="Embed" ProgID="Equation.3" ShapeID="_x0000_i1064" DrawAspect="Content" ObjectID="_1558381695" r:id="rId79"/>
        </w:object>
      </w:r>
      <w:r>
        <w:t>.</w:t>
      </w:r>
    </w:p>
    <w:p w:rsidR="00034D40" w:rsidRDefault="00034D40" w:rsidP="00034D40">
      <w:r>
        <w:t>Il punto di massimo va cercato tra :</w:t>
      </w:r>
    </w:p>
    <w:p w:rsidR="00034D40" w:rsidRPr="003F5C52" w:rsidRDefault="00034D40" w:rsidP="00034D40">
      <w:pPr>
        <w:pStyle w:val="Paragrafoelenco"/>
        <w:numPr>
          <w:ilvl w:val="0"/>
          <w:numId w:val="1"/>
        </w:numPr>
        <w:tabs>
          <w:tab w:val="left" w:pos="426"/>
        </w:tabs>
        <w:ind w:left="0" w:firstLine="0"/>
      </w:pPr>
      <w:r>
        <w:t xml:space="preserve">gli estremi: f ( 0 ) = f ( 2 </w:t>
      </w:r>
      <w:r>
        <w:rPr>
          <w:rFonts w:cs="Calibri"/>
        </w:rPr>
        <w:t>π )  = 0</w:t>
      </w:r>
    </w:p>
    <w:p w:rsidR="00034D40" w:rsidRPr="003F5C52" w:rsidRDefault="00034D40" w:rsidP="00034D40">
      <w:pPr>
        <w:pStyle w:val="Paragrafoelenco"/>
        <w:numPr>
          <w:ilvl w:val="0"/>
          <w:numId w:val="1"/>
        </w:numPr>
        <w:tabs>
          <w:tab w:val="left" w:pos="426"/>
        </w:tabs>
        <w:ind w:left="426" w:hanging="426"/>
      </w:pPr>
      <w:r>
        <w:rPr>
          <w:rFonts w:cs="Calibri"/>
        </w:rPr>
        <w:t xml:space="preserve">i punti in cui </w:t>
      </w:r>
      <w:proofErr w:type="spellStart"/>
      <w:r>
        <w:rPr>
          <w:rFonts w:cs="Calibri"/>
        </w:rPr>
        <w:t>f</w:t>
      </w:r>
      <w:proofErr w:type="spellEnd"/>
      <w:r>
        <w:rPr>
          <w:rFonts w:cs="Calibri"/>
        </w:rPr>
        <w:t xml:space="preserve">’ non esiste: </w:t>
      </w:r>
      <w:proofErr w:type="spellStart"/>
      <w:r>
        <w:rPr>
          <w:rFonts w:cs="Calibri"/>
        </w:rPr>
        <w:t>cost</w:t>
      </w:r>
      <w:proofErr w:type="spellEnd"/>
      <w:r>
        <w:rPr>
          <w:rFonts w:cs="Calibri"/>
        </w:rPr>
        <w:t xml:space="preserve"> + sent = 1. </w:t>
      </w:r>
    </w:p>
    <w:p w:rsidR="00034D40" w:rsidRDefault="00034D40" w:rsidP="00034D40">
      <w:pPr>
        <w:pStyle w:val="Paragrafoelenco"/>
        <w:tabs>
          <w:tab w:val="left" w:pos="426"/>
        </w:tabs>
        <w:ind w:left="426"/>
        <w:jc w:val="both"/>
        <w:rPr>
          <w:rFonts w:cs="Calibri"/>
        </w:rPr>
      </w:pPr>
      <w:r>
        <w:rPr>
          <w:rFonts w:cs="Calibri"/>
        </w:rPr>
        <w:t xml:space="preserve">Con una risoluzione geometrica (ponendo cioè </w:t>
      </w:r>
      <w:proofErr w:type="spellStart"/>
      <w:r>
        <w:rPr>
          <w:rFonts w:cs="Calibri"/>
        </w:rPr>
        <w:t>cost</w:t>
      </w:r>
      <w:proofErr w:type="spellEnd"/>
      <w:r>
        <w:rPr>
          <w:rFonts w:cs="Calibri"/>
        </w:rPr>
        <w:t xml:space="preserve"> = X , sent = Y ) si trova t = 0 oppure t = 2π (già considerati) oppure t = π/2; f ( π/2 ) = 0.</w:t>
      </w:r>
    </w:p>
    <w:p w:rsidR="00034D40" w:rsidRPr="003F5C52" w:rsidRDefault="00034D40" w:rsidP="00034D40">
      <w:pPr>
        <w:pStyle w:val="Paragrafoelenco"/>
        <w:numPr>
          <w:ilvl w:val="0"/>
          <w:numId w:val="2"/>
        </w:numPr>
        <w:tabs>
          <w:tab w:val="left" w:pos="426"/>
        </w:tabs>
        <w:ind w:left="426" w:hanging="426"/>
        <w:jc w:val="both"/>
      </w:pPr>
      <w:r>
        <w:rPr>
          <w:rFonts w:cs="Calibri"/>
        </w:rPr>
        <w:t xml:space="preserve">i punti in cui la derivata si annulla , il che accade se –sent + </w:t>
      </w:r>
      <w:proofErr w:type="spellStart"/>
      <w:r>
        <w:rPr>
          <w:rFonts w:cs="Calibri"/>
        </w:rPr>
        <w:t>cost</w:t>
      </w:r>
      <w:proofErr w:type="spellEnd"/>
      <w:r>
        <w:rPr>
          <w:rFonts w:cs="Calibri"/>
        </w:rPr>
        <w:t xml:space="preserve"> = 0; per t = π/4  la funzione vale       </w:t>
      </w:r>
      <w:r w:rsidRPr="006E09DB">
        <w:rPr>
          <w:position w:val="-6"/>
        </w:rPr>
        <w:object w:dxaOrig="440" w:dyaOrig="340">
          <v:shape id="_x0000_i1065" type="#_x0000_t75" style="width:22.15pt;height:17.3pt" o:ole="">
            <v:imagedata r:id="rId44" o:title=""/>
          </v:shape>
          <o:OLEObject Type="Embed" ProgID="Equation.3" ShapeID="_x0000_i1065" DrawAspect="Content" ObjectID="_1558381696" r:id="rId80"/>
        </w:object>
      </w:r>
      <w:r>
        <w:t xml:space="preserve">- 1; per t = 5 </w:t>
      </w:r>
      <w:r>
        <w:rPr>
          <w:rFonts w:cs="Calibri"/>
        </w:rPr>
        <w:t>π</w:t>
      </w:r>
      <w:r>
        <w:t xml:space="preserve"> / 4 vale </w:t>
      </w:r>
      <w:r w:rsidRPr="006E09DB">
        <w:rPr>
          <w:position w:val="-6"/>
        </w:rPr>
        <w:object w:dxaOrig="440" w:dyaOrig="340">
          <v:shape id="_x0000_i1066" type="#_x0000_t75" style="width:22.15pt;height:17.3pt" o:ole="">
            <v:imagedata r:id="rId44" o:title=""/>
          </v:shape>
          <o:OLEObject Type="Embed" ProgID="Equation.3" ShapeID="_x0000_i1066" DrawAspect="Content" ObjectID="_1558381697" r:id="rId81"/>
        </w:object>
      </w:r>
      <w:r>
        <w:t xml:space="preserve"> + 1 e questo è il massimo.</w:t>
      </w:r>
    </w:p>
    <w:p w:rsidR="00034D40" w:rsidRDefault="00034D40" w:rsidP="00B0640A"/>
    <w:p w:rsidR="00B0640A" w:rsidRDefault="00B0640A" w:rsidP="00B0640A"/>
    <w:p w:rsidR="00B0640A" w:rsidRDefault="00B0640A" w:rsidP="00B0640A"/>
    <w:p w:rsidR="00B0640A" w:rsidRDefault="00B0640A" w:rsidP="00B0640A"/>
    <w:p w:rsidR="00B0640A" w:rsidRDefault="00B0640A" w:rsidP="00B0640A"/>
    <w:p w:rsidR="00B0640A" w:rsidRDefault="00B0640A" w:rsidP="00B0640A"/>
    <w:p w:rsidR="00B0640A" w:rsidRDefault="00B0640A" w:rsidP="00CB5B60">
      <w:pPr>
        <w:pStyle w:val="Paragrafoelenco"/>
        <w:ind w:left="0"/>
        <w:jc w:val="both"/>
      </w:pPr>
    </w:p>
    <w:sectPr w:rsidR="00B0640A" w:rsidSect="007832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F48C1"/>
    <w:multiLevelType w:val="hybridMultilevel"/>
    <w:tmpl w:val="9A40367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DCA2767"/>
    <w:multiLevelType w:val="hybridMultilevel"/>
    <w:tmpl w:val="B576E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B643AA"/>
    <w:rsid w:val="00034D40"/>
    <w:rsid w:val="00065934"/>
    <w:rsid w:val="000F78E1"/>
    <w:rsid w:val="00133E4F"/>
    <w:rsid w:val="00286E0B"/>
    <w:rsid w:val="003F5C52"/>
    <w:rsid w:val="00523245"/>
    <w:rsid w:val="00646791"/>
    <w:rsid w:val="00783207"/>
    <w:rsid w:val="007B6183"/>
    <w:rsid w:val="00860430"/>
    <w:rsid w:val="008E317E"/>
    <w:rsid w:val="00926614"/>
    <w:rsid w:val="00B0640A"/>
    <w:rsid w:val="00B643AA"/>
    <w:rsid w:val="00CB3ADE"/>
    <w:rsid w:val="00CB5B60"/>
    <w:rsid w:val="00D174AA"/>
    <w:rsid w:val="00D270B1"/>
    <w:rsid w:val="00EE2EC5"/>
    <w:rsid w:val="00F51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2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43AA"/>
    <w:pPr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8.jpeg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30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2.bin"/><Relationship Id="rId56" Type="http://schemas.openxmlformats.org/officeDocument/2006/relationships/image" Target="media/image25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image" Target="media/image34.e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41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8.bin"/><Relationship Id="rId67" Type="http://schemas.openxmlformats.org/officeDocument/2006/relationships/image" Target="media/image31.wmf"/><Relationship Id="rId20" Type="http://schemas.openxmlformats.org/officeDocument/2006/relationships/image" Target="media/image8.png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png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E3143-06EF-4825-B8BB-088B00F4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11</cp:revision>
  <dcterms:created xsi:type="dcterms:W3CDTF">2017-05-28T18:32:00Z</dcterms:created>
  <dcterms:modified xsi:type="dcterms:W3CDTF">2017-06-07T21:01:00Z</dcterms:modified>
</cp:coreProperties>
</file>